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sz w:val="44"/>
          <w:szCs w:val="44"/>
        </w:rPr>
        <w:t>山东神学院202</w:t>
      </w:r>
      <w:r>
        <w:rPr>
          <w:rFonts w:hint="eastAsia" w:ascii="Calibri" w:hAnsi="Calibri" w:eastAsia="宋体" w:cs="Times New Roman"/>
          <w:b/>
          <w:bCs/>
          <w:sz w:val="44"/>
          <w:szCs w:val="44"/>
          <w:lang w:val="en-US" w:eastAsia="zh-CN"/>
        </w:rPr>
        <w:t>2</w:t>
      </w:r>
      <w:r>
        <w:rPr>
          <w:rFonts w:hint="eastAsia" w:ascii="Calibri" w:hAnsi="Calibri" w:eastAsia="宋体" w:cs="Times New Roman"/>
          <w:b/>
          <w:bCs/>
          <w:sz w:val="44"/>
          <w:szCs w:val="44"/>
        </w:rPr>
        <w:t>年</w:t>
      </w:r>
      <w:r>
        <w:rPr>
          <w:rFonts w:hint="eastAsia" w:ascii="Calibri" w:hAnsi="Calibri" w:eastAsia="宋体" w:cs="Times New Roman"/>
          <w:b/>
          <w:bCs/>
          <w:color w:val="000000"/>
          <w:sz w:val="44"/>
          <w:szCs w:val="44"/>
        </w:rPr>
        <w:t>（本、专科）</w:t>
      </w:r>
      <w:r>
        <w:rPr>
          <w:rFonts w:hint="eastAsia" w:ascii="Calibri" w:hAnsi="Calibri" w:eastAsia="宋体" w:cs="Times New Roman"/>
          <w:b/>
          <w:bCs/>
          <w:sz w:val="44"/>
          <w:szCs w:val="44"/>
        </w:rPr>
        <w:t>招生简章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办学方针：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山东神学院的办学方针是培养既有拥护中国共产党的领导、热爱社会主义祖国、坚持三自爱国原则，又有一定神学造诣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sz w:val="28"/>
          <w:szCs w:val="28"/>
        </w:rPr>
        <w:t>相当文化水平，并且品行端正、将来能牧养群羊、密切联系信徒、努力办好教会、积极为社会主义建设事业做贡献的新一代灵、德、智、体、群、美、劳全面发展的教牧人员。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（一）本科四年制，相当于大学本科，招收一年级新生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二年级、三年级插班生。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本科二年级插班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招收其它神学院校圣乐专科毕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生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及本院二年制专科（应届）毕业生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，在本院本科二年级插班继续学习三年。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本科三年级插班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招收本院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三年制专科毕业生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或其它神学院校三年制大专毕业生，在本院本科三年级插班继续学习两年。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（二）专科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年制，相当于大学专科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招收一年级新生和二年级插班生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三、 招生范围与报考条件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（一）本科报名条件：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1、范围：身体健康的男女信徒（无残疾、慢性病、传染病、精神病史）。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2、文化程度：高中毕业或具有同等学历，不招收应届高中毕业生。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3、爱国爱教、品行端正，已接受洗礼并蒙召清楚，有为山东教会服务的心志。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4、考生由所在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活动场所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及市、县基督教两会按条件选拔、推荐，同意后报省基督教两会。经省基督教两会审查合格后，参加神学院组织的统一考试，考试后择优录取。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（二）本科插班报名条件：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1、范围：身体健康的男女信徒（无残疾、慢性病、传染病、精神病史）。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2、文化程度：神学专科毕业生和圣乐专科毕业生。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3、爱国爱教、品行端正，已接受洗礼并蒙召清楚，有为山东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教会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服务的心志。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4、考生由所在活动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场所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及市、县基督教两会按条件选拔、推荐，同意后报省基督教两会。经省基督教两会审查合格后，参加神学院组织的统一考试，考试后择优录取。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（三）专科报名条件：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1、范围：身体健康的男女信徒（无残疾、慢性病、传染病、精神病史）。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2、文化程度：高中毕业或具有同等学历，不招收应届高中毕业生。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3、爱国爱教、品行端正，已接受洗礼并蒙召清楚，有为山东教会服务的心志。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4、考生由所在活动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场所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及市、县基督教两会按条件选拔、推荐，同意后报省基督教两会。经省基督教两会审查合格后，参加神学院组织的统一考试，考试后择优录取。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（四）专科插班报名条件：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1、范围：身体健康的男女信徒（无残疾、慢性病、传染病、精神病史）。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2、文化程度：高中毕业或具有同等学历，完成山东神学院一年制义工培训班学习且考试成绩合格的毕业生。圣乐专科毕业生。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3、爱国爱教、品行端正，已接受洗礼并蒙召清楚，有为山东教会服务的心志。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4、考生由所在活动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场所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及市、县基督教两会按条件选拔、推荐，同意后报省基督教两会。经省基督教两会审查合格后，参加神学院组织的统一考试，考试后择优录取。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、招生名额：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560" w:firstLineChars="200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本科一年级招收30名，本科插班生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lang w:val="en-US" w:eastAsia="zh-CN"/>
        </w:rPr>
        <w:t>9名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（本二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名、本三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名、）；专科一年级招收25名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lang w:val="en-US" w:eastAsia="zh-CN"/>
        </w:rPr>
        <w:t>专科二年级插班生5名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五、报名方法：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560" w:firstLineChars="200"/>
        <w:jc w:val="left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1、凡符合条件的男女信徒，向当地</w:t>
      </w:r>
      <w:r>
        <w:rPr>
          <w:rFonts w:hint="eastAsia" w:ascii="仿宋_GB2312" w:hAnsi="Calibri" w:eastAsia="仿宋_GB2312" w:cs="Times New Roman"/>
          <w:b w:val="0"/>
          <w:bCs w:val="0"/>
          <w:kern w:val="0"/>
          <w:sz w:val="28"/>
          <w:szCs w:val="28"/>
          <w:u w:val="none"/>
          <w:lang w:val="en-US" w:eastAsia="zh-CN"/>
        </w:rPr>
        <w:t>活动场所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申请，当地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u w:val="none"/>
          <w:lang w:val="en-US" w:eastAsia="zh-CN"/>
        </w:rPr>
        <w:t>活动场所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向市、县基督教两会领取报名表，详细填写后报市基督教两会，由市基督教两会统一寄我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lang w:val="en-US" w:eastAsia="zh-CN"/>
        </w:rPr>
        <w:t>院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招生小组。不受理个人报名。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560" w:firstLineChars="200"/>
        <w:jc w:val="left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2、报名表须由报考人亲自填写，要字迹清楚，贴上本人一寸免冠照片一张，另交相同照片一张，供贴准考证之用，背面注明姓名和地址。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560" w:firstLineChars="200"/>
        <w:jc w:val="left"/>
        <w:textAlignment w:val="baseline"/>
        <w:rPr>
          <w:rFonts w:ascii="仿宋_GB2312" w:hAnsi="Calibri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color w:val="000000"/>
          <w:kern w:val="0"/>
          <w:sz w:val="28"/>
          <w:szCs w:val="28"/>
        </w:rPr>
        <w:t>3、根据个人实际情况填报第一、二志愿，若服从院方对第一、第二志愿调剂者，请在报名中填写服从调剂。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560" w:firstLineChars="200"/>
        <w:jc w:val="left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4、报考人须随报名表交报名费100元。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560" w:firstLineChars="200"/>
        <w:jc w:val="left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5、报名表可复印。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560" w:firstLineChars="200"/>
        <w:jc w:val="left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6、报名推荐信两封：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560" w:firstLineChars="200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1）所在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lang w:eastAsia="zh-CN"/>
        </w:rPr>
        <w:t>场所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具有牧师、长老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u w:val="none"/>
          <w:lang w:val="en-US" w:eastAsia="zh-CN"/>
        </w:rPr>
        <w:t>圣职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身份者亲笔签名一封，并注明联系电话，若本堂没有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u w:val="none"/>
          <w:lang w:val="en-US" w:eastAsia="zh-CN"/>
        </w:rPr>
        <w:t>圣职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人员，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lang w:val="en-US" w:eastAsia="zh-CN"/>
        </w:rPr>
        <w:t>可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请上一级堂、会的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u w:val="none"/>
          <w:lang w:val="en-US" w:eastAsia="zh-CN"/>
        </w:rPr>
        <w:t>圣职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人员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lang w:val="en-US" w:eastAsia="zh-CN"/>
        </w:rPr>
        <w:t>书写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560" w:firstLineChars="200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2）本地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u w:val="none"/>
          <w:lang w:val="en-US" w:eastAsia="zh-CN"/>
        </w:rPr>
        <w:t>活动场所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负责人亲笔签名或盖章一封并注明联系电话。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560" w:firstLineChars="200"/>
        <w:jc w:val="left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报名推荐信内容包含：推荐人对被推荐人的认识和了解程度，政治思想觉悟、学习能力、信仰情况、教会事工的参与、群体生活的适应性等。请推荐人详细描述被推荐人情况。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560" w:firstLineChars="200"/>
        <w:jc w:val="left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7、报名后经审核不符合报考条件的，不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lang w:val="en-US" w:eastAsia="zh-CN"/>
        </w:rPr>
        <w:t>予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发准考证，报名费不退。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560" w:firstLineChars="200"/>
        <w:jc w:val="left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8、准考证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lang w:val="en-US" w:eastAsia="zh-CN"/>
        </w:rPr>
        <w:t>将于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考试报到时发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lang w:val="en-US" w:eastAsia="zh-CN"/>
        </w:rPr>
        <w:t>放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，未接到考试通知，请勿来神学院。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六、报名考试日期：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baseline"/>
        <w:rPr>
          <w:rFonts w:hint="eastAsia"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 xml:space="preserve">    </w:t>
      </w:r>
      <w:r>
        <w:rPr>
          <w:rFonts w:hint="eastAsia" w:ascii="仿宋_GB2312" w:hAnsi="Calibri" w:eastAsia="仿宋_GB2312" w:cs="Times New Roman"/>
          <w:color w:val="000000"/>
          <w:kern w:val="0"/>
          <w:sz w:val="28"/>
          <w:szCs w:val="28"/>
        </w:rPr>
        <w:t>报名截止于202</w:t>
      </w:r>
      <w:r>
        <w:rPr>
          <w:rFonts w:hint="eastAsia" w:ascii="仿宋_GB2312" w:hAnsi="Calibri" w:eastAsia="仿宋_GB2312" w:cs="Times New Roman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color w:val="000000"/>
          <w:kern w:val="0"/>
          <w:sz w:val="28"/>
          <w:szCs w:val="28"/>
        </w:rPr>
        <w:t>年6月2</w:t>
      </w:r>
      <w:r>
        <w:rPr>
          <w:rFonts w:hint="eastAsia" w:ascii="仿宋_GB2312" w:hAnsi="Calibri" w:eastAsia="仿宋_GB2312" w:cs="Times New Roman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仿宋_GB2312" w:hAnsi="Calibri" w:eastAsia="仿宋_GB2312" w:cs="Times New Roman"/>
          <w:color w:val="000000"/>
          <w:kern w:val="0"/>
          <w:sz w:val="28"/>
          <w:szCs w:val="28"/>
        </w:rPr>
        <w:t>日（以当日邮戳为准），</w:t>
      </w:r>
      <w:r>
        <w:rPr>
          <w:rFonts w:hint="eastAsia" w:ascii="仿宋_GB2312" w:hAnsi="Calibri" w:eastAsia="仿宋_GB2312" w:cs="Times New Roman"/>
          <w:color w:val="000000"/>
          <w:kern w:val="0"/>
          <w:sz w:val="28"/>
          <w:szCs w:val="28"/>
          <w:lang w:val="en-US" w:eastAsia="zh-CN"/>
        </w:rPr>
        <w:t>考试时间</w:t>
      </w:r>
      <w:r>
        <w:rPr>
          <w:rFonts w:hint="eastAsia" w:ascii="仿宋_GB2312" w:hAnsi="Calibri" w:eastAsia="仿宋_GB2312" w:cs="Times New Roman"/>
          <w:color w:val="000000"/>
          <w:kern w:val="0"/>
          <w:sz w:val="28"/>
          <w:szCs w:val="28"/>
        </w:rPr>
        <w:t>7月</w:t>
      </w:r>
      <w:r>
        <w:rPr>
          <w:rFonts w:hint="eastAsia" w:ascii="仿宋_GB2312" w:hAnsi="Calibri" w:eastAsia="仿宋_GB2312" w:cs="Times New Roman"/>
          <w:color w:val="000000"/>
          <w:kern w:val="0"/>
          <w:sz w:val="28"/>
          <w:szCs w:val="28"/>
          <w:lang w:val="en-US" w:eastAsia="zh-CN"/>
        </w:rPr>
        <w:t>5-6</w:t>
      </w:r>
      <w:r>
        <w:rPr>
          <w:rFonts w:hint="eastAsia" w:ascii="仿宋_GB2312" w:hAnsi="Calibri" w:eastAsia="仿宋_GB2312" w:cs="Times New Roman"/>
          <w:color w:val="000000"/>
          <w:kern w:val="0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七、考试科目及范围：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 xml:space="preserve">    本科、专科一年级：1、基督教基础知识(包括圣经、基本要道、教会历史、三自爱国运动知识)；2、语文；3、政治；4、历史；5、英语；6、面试 (2、3、4、5项范围与高考文科基本相同，本院不备复习资料)。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560" w:firstLineChars="200"/>
        <w:jc w:val="left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插班生： 1、基督教综合知识；2、语文；3、政治(时事及政治常识)；4、英语。(2、3、4项范围与高考文科基本相同，本院不备复习资料)。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八、录取与入学：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560" w:firstLineChars="200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1、考试成绩合格者，由本院发入学通知书，入学后本院组织体检。体检不合格者，将不予录取就读。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560" w:firstLineChars="200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2、开学后，如发现有不符合招生条件者，一经核实，当即取消就学资格。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九、费用：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560" w:firstLineChars="200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1、学杂费每学期每人2000元，由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lang w:val="en-US" w:eastAsia="zh-CN"/>
        </w:rPr>
        <w:t>本人或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所在推荐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lang w:eastAsia="zh-CN"/>
        </w:rPr>
        <w:t>场所、团体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承担，免</w:t>
      </w:r>
      <w:r>
        <w:rPr>
          <w:rFonts w:ascii="仿宋_GB2312" w:hAnsi="Calibri" w:eastAsia="仿宋_GB2312" w:cs="Times New Roman"/>
          <w:kern w:val="0"/>
          <w:sz w:val="28"/>
          <w:szCs w:val="28"/>
        </w:rPr>
        <w:t>住宿费。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其余书籍、学习用品、日用品等自理。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560" w:firstLineChars="200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2、生活费由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lang w:val="en-US" w:eastAsia="zh-CN"/>
        </w:rPr>
        <w:t>本人或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当地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lang w:eastAsia="zh-CN"/>
        </w:rPr>
        <w:t>场所、团体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十、学生入学，不迁户口。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十一、学生毕业后，由当地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lang w:eastAsia="zh-CN"/>
        </w:rPr>
        <w:t>团体</w:t>
      </w: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 xml:space="preserve">妥善安排。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baseline"/>
        <w:rPr>
          <w:rFonts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十二、报名时须附下列材料方予受理：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left="700" w:leftChars="200" w:hanging="280" w:hanging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1、身份证复印件； 2、最高学历证明复印件；3、推荐信两封。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来信请寄：山东省济南市美里湖开发区粟山路356号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山东神学院招生小组收 邮编：250118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电话：0531-58676697    58676699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right="560"/>
        <w:jc w:val="center"/>
        <w:rPr>
          <w:rFonts w:hint="eastAsia" w:ascii="方正小标宋简体" w:hAnsi="黑体" w:eastAsia="方正小标宋简体" w:cs="Times New Roman"/>
          <w:kern w:val="0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山东神学院</w:t>
      </w:r>
    </w:p>
    <w:p>
      <w:pPr>
        <w:spacing w:line="460" w:lineRule="exact"/>
        <w:jc w:val="center"/>
        <w:rPr>
          <w:rFonts w:ascii="方正小标宋简体" w:hAnsi="黑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kern w:val="0"/>
          <w:sz w:val="44"/>
          <w:szCs w:val="44"/>
        </w:rPr>
        <w:t>山东神学院考生报名表</w:t>
      </w:r>
    </w:p>
    <w:p>
      <w:pPr>
        <w:spacing w:line="460" w:lineRule="exact"/>
        <w:jc w:val="center"/>
        <w:rPr>
          <w:rFonts w:ascii="方正小标宋简体" w:hAnsi="黑体" w:eastAsia="方正小标宋简体" w:cs="Times New Roman"/>
          <w:kern w:val="0"/>
          <w:sz w:val="44"/>
          <w:szCs w:val="44"/>
        </w:rPr>
      </w:pPr>
    </w:p>
    <w:tbl>
      <w:tblPr>
        <w:tblStyle w:val="2"/>
        <w:tblpPr w:leftFromText="180" w:rightFromText="180" w:vertAnchor="page" w:horzAnchor="margin" w:tblpX="-176" w:tblpY="223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426"/>
        <w:gridCol w:w="625"/>
        <w:gridCol w:w="788"/>
        <w:gridCol w:w="148"/>
        <w:gridCol w:w="1234"/>
        <w:gridCol w:w="6"/>
        <w:gridCol w:w="179"/>
        <w:gridCol w:w="1133"/>
        <w:gridCol w:w="425"/>
        <w:gridCol w:w="382"/>
        <w:gridCol w:w="469"/>
        <w:gridCol w:w="481"/>
        <w:gridCol w:w="459"/>
        <w:gridCol w:w="316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5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照</w:t>
            </w:r>
          </w:p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学历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ind w:left="12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婚否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adjustRightInd w:val="0"/>
              <w:spacing w:line="480" w:lineRule="exac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户籍所在地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pacing w:line="480" w:lineRule="exac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推荐地市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adjustRightInd w:val="0"/>
              <w:spacing w:line="480" w:lineRule="exac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adjustRightInd w:val="0"/>
              <w:spacing w:line="480" w:lineRule="exact"/>
              <w:textAlignment w:val="baseline"/>
              <w:rPr>
                <w:rFonts w:hint="default" w:ascii="Calibri" w:hAnsi="Calibri" w:eastAsia="宋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第一志愿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adjustRightInd w:val="0"/>
              <w:spacing w:line="480" w:lineRule="exact"/>
              <w:ind w:left="477"/>
              <w:jc w:val="center"/>
              <w:textAlignment w:val="baseline"/>
              <w:rPr>
                <w:rFonts w:ascii="Calibri" w:hAnsi="Calibri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0"/>
              </w:rPr>
              <w:t>第二志愿</w:t>
            </w:r>
          </w:p>
        </w:tc>
        <w:tc>
          <w:tcPr>
            <w:tcW w:w="2216" w:type="dxa"/>
            <w:gridSpan w:val="5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80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80" w:lineRule="exact"/>
              <w:jc w:val="left"/>
              <w:textAlignment w:val="baseline"/>
              <w:rPr>
                <w:rFonts w:ascii="Calibri" w:hAnsi="Calibri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0"/>
              </w:rPr>
              <w:t>是否服从院方调剂</w:t>
            </w:r>
          </w:p>
        </w:tc>
        <w:tc>
          <w:tcPr>
            <w:tcW w:w="4768" w:type="dxa"/>
            <w:gridSpan w:val="9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4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身份</w:t>
            </w:r>
            <w:r>
              <w:rPr>
                <w:rFonts w:ascii="Calibri" w:hAnsi="Calibri" w:eastAsia="宋体" w:cs="Times New Roman"/>
                <w:kern w:val="0"/>
                <w:sz w:val="24"/>
                <w:szCs w:val="20"/>
              </w:rPr>
              <w:t>证号</w:t>
            </w:r>
          </w:p>
        </w:tc>
        <w:tc>
          <w:tcPr>
            <w:tcW w:w="429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手机号</w:t>
            </w:r>
          </w:p>
        </w:tc>
        <w:tc>
          <w:tcPr>
            <w:tcW w:w="22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4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受洗日期</w:t>
            </w:r>
          </w:p>
        </w:tc>
        <w:tc>
          <w:tcPr>
            <w:tcW w:w="2355" w:type="dxa"/>
            <w:gridSpan w:val="5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施洗牧长</w:t>
            </w:r>
          </w:p>
        </w:tc>
        <w:tc>
          <w:tcPr>
            <w:tcW w:w="3545" w:type="dxa"/>
            <w:gridSpan w:val="6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4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本人详细通讯处</w:t>
            </w:r>
          </w:p>
        </w:tc>
        <w:tc>
          <w:tcPr>
            <w:tcW w:w="5245" w:type="dxa"/>
            <w:gridSpan w:val="10"/>
            <w:noWrap w:val="0"/>
            <w:vAlign w:val="center"/>
          </w:tcPr>
          <w:p>
            <w:pPr>
              <w:adjustRightInd w:val="0"/>
              <w:spacing w:line="480" w:lineRule="exac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邮编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adjustRightInd w:val="0"/>
              <w:spacing w:line="480" w:lineRule="exac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52" w:type="dxa"/>
            <w:gridSpan w:val="4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u w:val="none"/>
                <w:lang w:val="en-US" w:eastAsia="zh-CN"/>
              </w:rPr>
              <w:t>推荐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负责人姓名、</w:t>
            </w:r>
          </w:p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职务、地址、电话</w:t>
            </w:r>
          </w:p>
        </w:tc>
        <w:tc>
          <w:tcPr>
            <w:tcW w:w="6670" w:type="dxa"/>
            <w:gridSpan w:val="12"/>
            <w:noWrap w:val="0"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家庭</w:t>
            </w:r>
          </w:p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主要</w:t>
            </w:r>
          </w:p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成员</w:t>
            </w:r>
          </w:p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简况</w:t>
            </w: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关系</w:t>
            </w:r>
          </w:p>
        </w:tc>
        <w:tc>
          <w:tcPr>
            <w:tcW w:w="5282" w:type="dxa"/>
            <w:gridSpan w:val="9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在何处工作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282" w:type="dxa"/>
            <w:gridSpan w:val="9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282" w:type="dxa"/>
            <w:gridSpan w:val="9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282" w:type="dxa"/>
            <w:gridSpan w:val="9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282" w:type="dxa"/>
            <w:gridSpan w:val="9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282" w:type="dxa"/>
            <w:gridSpan w:val="9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282" w:type="dxa"/>
            <w:gridSpan w:val="9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本</w:t>
            </w:r>
          </w:p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人</w:t>
            </w:r>
          </w:p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简</w:t>
            </w:r>
          </w:p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历</w:t>
            </w:r>
          </w:p>
        </w:tc>
        <w:tc>
          <w:tcPr>
            <w:tcW w:w="3221" w:type="dxa"/>
            <w:gridSpan w:val="5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年月至年月</w:t>
            </w:r>
          </w:p>
        </w:tc>
        <w:tc>
          <w:tcPr>
            <w:tcW w:w="5288" w:type="dxa"/>
            <w:gridSpan w:val="10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在何处读书或工作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221" w:type="dxa"/>
            <w:gridSpan w:val="5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288" w:type="dxa"/>
            <w:gridSpan w:val="10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221" w:type="dxa"/>
            <w:gridSpan w:val="5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288" w:type="dxa"/>
            <w:gridSpan w:val="10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221" w:type="dxa"/>
            <w:gridSpan w:val="5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288" w:type="dxa"/>
            <w:gridSpan w:val="10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221" w:type="dxa"/>
            <w:gridSpan w:val="5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288" w:type="dxa"/>
            <w:gridSpan w:val="10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221" w:type="dxa"/>
            <w:gridSpan w:val="5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288" w:type="dxa"/>
            <w:gridSpan w:val="10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221" w:type="dxa"/>
            <w:gridSpan w:val="5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288" w:type="dxa"/>
            <w:gridSpan w:val="10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</w:tbl>
    <w:tbl>
      <w:tblPr>
        <w:tblStyle w:val="2"/>
        <w:tblW w:w="9420" w:type="dxa"/>
        <w:tblInd w:w="-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4372"/>
        <w:gridCol w:w="4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1" w:hRule="atLeast"/>
        </w:trPr>
        <w:tc>
          <w:tcPr>
            <w:tcW w:w="535" w:type="dxa"/>
            <w:noWrap w:val="0"/>
            <w:vAlign w:val="top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报</w:t>
            </w: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考</w:t>
            </w: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神</w:t>
            </w: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学</w:t>
            </w: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院</w:t>
            </w: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原</w:t>
            </w: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 xml:space="preserve">因    </w:t>
            </w: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885" w:type="dxa"/>
            <w:gridSpan w:val="2"/>
            <w:noWrap w:val="0"/>
            <w:vAlign w:val="top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4907" w:type="dxa"/>
            <w:gridSpan w:val="2"/>
            <w:noWrap w:val="0"/>
            <w:vAlign w:val="top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eastAsia="zh-CN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eastAsia="zh-CN"/>
              </w:rPr>
              <w:t>县（区）两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会意见</w:t>
            </w: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（公章） 二</w:t>
            </w:r>
            <w:r>
              <w:rPr>
                <w:rFonts w:hint="eastAsia" w:ascii="宋体" w:hAnsi="Calibri" w:eastAsia="宋体" w:cs="Times New Roman"/>
                <w:kern w:val="0"/>
                <w:sz w:val="24"/>
                <w:szCs w:val="20"/>
              </w:rPr>
              <w:t xml:space="preserve">○    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年   月   日</w:t>
            </w:r>
          </w:p>
        </w:tc>
        <w:tc>
          <w:tcPr>
            <w:tcW w:w="4513" w:type="dxa"/>
            <w:noWrap w:val="0"/>
            <w:vAlign w:val="top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eastAsia="zh-CN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eastAsia="zh-CN"/>
              </w:rPr>
              <w:t>县（区）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宗教部门意见</w:t>
            </w: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（公章） 二</w:t>
            </w:r>
            <w:r>
              <w:rPr>
                <w:rFonts w:hint="eastAsia" w:ascii="宋体" w:hAnsi="Calibri" w:eastAsia="宋体" w:cs="Times New Roman"/>
                <w:kern w:val="0"/>
                <w:sz w:val="24"/>
                <w:szCs w:val="20"/>
              </w:rPr>
              <w:t xml:space="preserve">○    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4907" w:type="dxa"/>
            <w:gridSpan w:val="2"/>
            <w:noWrap w:val="0"/>
            <w:vAlign w:val="top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市两会意见</w:t>
            </w: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（公章） 二</w:t>
            </w:r>
            <w:r>
              <w:rPr>
                <w:rFonts w:hint="eastAsia" w:ascii="宋体" w:hAnsi="Calibri" w:eastAsia="宋体" w:cs="Times New Roman"/>
                <w:kern w:val="0"/>
                <w:sz w:val="24"/>
                <w:szCs w:val="20"/>
              </w:rPr>
              <w:t xml:space="preserve">○    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年   月   日</w:t>
            </w:r>
          </w:p>
        </w:tc>
        <w:tc>
          <w:tcPr>
            <w:tcW w:w="4513" w:type="dxa"/>
            <w:noWrap w:val="0"/>
            <w:vAlign w:val="top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eastAsia="zh-CN"/>
              </w:rPr>
              <w:t>设区的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市宗教部门意见</w:t>
            </w: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（公章） 二</w:t>
            </w:r>
            <w:r>
              <w:rPr>
                <w:rFonts w:hint="eastAsia" w:ascii="宋体" w:hAnsi="Calibri" w:eastAsia="宋体" w:cs="Times New Roman"/>
                <w:kern w:val="0"/>
                <w:sz w:val="24"/>
                <w:szCs w:val="20"/>
              </w:rPr>
              <w:t xml:space="preserve">○    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9420" w:type="dxa"/>
            <w:gridSpan w:val="3"/>
            <w:noWrap w:val="0"/>
            <w:vAlign w:val="top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0"/>
              </w:rPr>
              <w:tab/>
            </w: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省基督教两会审核意见</w:t>
            </w: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tabs>
                <w:tab w:val="left" w:pos="1080"/>
              </w:tabs>
              <w:adjustRightInd w:val="0"/>
              <w:spacing w:line="360" w:lineRule="atLeast"/>
              <w:jc w:val="righ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tabs>
                <w:tab w:val="left" w:pos="1080"/>
              </w:tabs>
              <w:adjustRightInd w:val="0"/>
              <w:spacing w:line="360" w:lineRule="atLeast"/>
              <w:jc w:val="right"/>
              <w:textAlignment w:val="baseline"/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tabs>
                <w:tab w:val="left" w:pos="1080"/>
              </w:tabs>
              <w:adjustRightInd w:val="0"/>
              <w:spacing w:line="360" w:lineRule="atLeast"/>
              <w:jc w:val="right"/>
              <w:textAlignment w:val="baseline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（公章） 二</w:t>
            </w:r>
            <w:r>
              <w:rPr>
                <w:rFonts w:hint="eastAsia" w:ascii="宋体" w:hAnsi="Calibri" w:eastAsia="宋体" w:cs="Times New Roman"/>
                <w:kern w:val="0"/>
                <w:sz w:val="24"/>
                <w:szCs w:val="20"/>
              </w:rPr>
              <w:t xml:space="preserve">○    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 xml:space="preserve">年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 xml:space="preserve"> 月   日</w:t>
            </w:r>
          </w:p>
        </w:tc>
      </w:tr>
    </w:tbl>
    <w:p>
      <w:pPr>
        <w:adjustRightInd w:val="0"/>
        <w:spacing w:line="360" w:lineRule="atLeast"/>
        <w:jc w:val="left"/>
        <w:textAlignment w:val="baseline"/>
        <w:rPr>
          <w:rFonts w:hint="default" w:ascii="仿宋_GB2312" w:hAnsi="仿宋_GB2312" w:eastAsia="仿宋_GB2312" w:cs="仿宋_GB2312"/>
          <w:sz w:val="21"/>
          <w:szCs w:val="21"/>
        </w:rPr>
      </w:pPr>
      <w:r>
        <w:rPr>
          <w:rFonts w:hint="eastAsia" w:ascii="Calibri" w:hAnsi="Calibri" w:eastAsia="宋体" w:cs="Times New Roman"/>
          <w:kern w:val="0"/>
          <w:sz w:val="21"/>
          <w:szCs w:val="21"/>
        </w:rPr>
        <w:t xml:space="preserve">（此表可复印） </w:t>
      </w:r>
      <w:r>
        <w:rPr>
          <w:rFonts w:hint="eastAsia" w:ascii="Calibri" w:hAnsi="Calibri" w:eastAsia="宋体" w:cs="Times New Roman"/>
          <w:kern w:val="0"/>
          <w:sz w:val="21"/>
          <w:szCs w:val="21"/>
          <w:lang w:val="en-US" w:eastAsia="zh-CN"/>
        </w:rPr>
        <w:t>注：第一志愿、第二志愿请注明报考专科或者本科</w:t>
      </w:r>
      <w:r>
        <w:rPr>
          <w:rFonts w:hint="eastAsia" w:ascii="Calibri" w:hAnsi="Calibri" w:eastAsia="宋体" w:cs="Times New Roman"/>
          <w:kern w:val="0"/>
          <w:sz w:val="21"/>
          <w:szCs w:val="21"/>
        </w:rPr>
        <w:t xml:space="preserve">      </w:t>
      </w:r>
      <w:r>
        <w:rPr>
          <w:rFonts w:hint="eastAsia" w:ascii="Calibri" w:hAnsi="Calibri" w:eastAsia="宋体" w:cs="Times New Roman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Calibri" w:hAnsi="Calibri" w:eastAsia="宋体" w:cs="Times New Roman"/>
          <w:kern w:val="0"/>
          <w:sz w:val="21"/>
          <w:szCs w:val="21"/>
        </w:rPr>
        <w:t xml:space="preserve"> 填写日期：</w:t>
      </w:r>
    </w:p>
    <w:p/>
    <w:sectPr>
      <w:footerReference r:id="rId4" w:type="first"/>
      <w:footerReference r:id="rId3" w:type="default"/>
      <w:pgSz w:w="11906" w:h="16838"/>
      <w:pgMar w:top="1587" w:right="1644" w:bottom="1134" w:left="158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C9umys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lang w:val="en-US" w:eastAsia="zh-CN" w:bidi="ar-SA"/>
                      </w:rPr>
                      <w:t>2</w: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AYAKZW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683298"/>
    <w:multiLevelType w:val="singleLevel"/>
    <w:tmpl w:val="5A68329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F5FBE"/>
    <w:rsid w:val="5E8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2022-04-13T08:52:00Z</dcterms:created>
  <dc:creator>王孟坤</dc:creator>
  <cp:lastModifiedBy>王孟坤</cp:lastModifiedBy>
  <dcterms:modified xsi:type="dcterms:W3CDTF">2022-04-13T08:54:10Z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A9F0A9D1A31F448C85C12443C75D41F9</vt:lpwstr>
  </property>
</Properties>
</file>